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83DC86" w14:textId="3F6F2163" w:rsidR="0021650F" w:rsidRDefault="00C6795D" w:rsidP="0021650F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CC3B6D9" wp14:editId="09E0605B">
                <wp:simplePos x="0" y="0"/>
                <wp:positionH relativeFrom="column">
                  <wp:posOffset>3404870</wp:posOffset>
                </wp:positionH>
                <wp:positionV relativeFrom="paragraph">
                  <wp:posOffset>189230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F5CD1D" w14:textId="77777777" w:rsidR="004F16CA" w:rsidRPr="00A30109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25CAB411" w14:textId="77777777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C6AC48B" w14:textId="77777777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702F691" w14:textId="77777777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7B9EC13" w14:textId="4AAD3C3A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C22CC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2A24EC0" w14:textId="77777777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7B3D7EB" w14:textId="77777777" w:rsidR="004F16CA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6F26BD" w14:textId="77777777" w:rsidR="004F16CA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82E0EBC" w14:textId="77777777" w:rsidR="004F16CA" w:rsidRPr="00670389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CC3B6D9" id="Grupo 10" o:spid="_x0000_s1026" style="position:absolute;left:0;text-align:left;margin-left:268.1pt;margin-top:14.9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Cm&#10;eJVb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39F5CD1D" w14:textId="77777777" w:rsidR="004F16CA" w:rsidRPr="00A30109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25CAB411" w14:textId="77777777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C6AC48B" w14:textId="77777777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702F691" w14:textId="77777777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7B9EC13" w14:textId="4AAD3C3A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C22CC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2A24EC0" w14:textId="77777777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7B3D7EB" w14:textId="77777777" w:rsidR="004F16CA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6F26BD" w14:textId="77777777" w:rsidR="004F16CA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82E0EBC" w14:textId="77777777" w:rsidR="004F16CA" w:rsidRPr="00670389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315147">
        <w:rPr>
          <w:rFonts w:ascii="Garamond" w:hAnsi="Garamond" w:cs="Arial"/>
          <w:sz w:val="22"/>
          <w:szCs w:val="22"/>
        </w:rPr>
        <w:t>Bogotá, D.C.</w:t>
      </w:r>
    </w:p>
    <w:p w14:paraId="2B795A05" w14:textId="32A0498B" w:rsidR="00842ECD" w:rsidRDefault="00842ECD" w:rsidP="0021650F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77AFD98B" w14:textId="6215C382" w:rsidR="0021650F" w:rsidRPr="00B3454E" w:rsidRDefault="0021650F" w:rsidP="0021650F">
      <w:pPr>
        <w:spacing w:after="120" w:line="240" w:lineRule="exact"/>
        <w:jc w:val="both"/>
        <w:rPr>
          <w:rFonts w:ascii="Garamond" w:hAnsi="Garamond" w:cs="Arial"/>
          <w:sz w:val="22"/>
          <w:szCs w:val="22"/>
        </w:rPr>
      </w:pPr>
      <w:r w:rsidRPr="00B3454E">
        <w:rPr>
          <w:rFonts w:ascii="Garamond" w:hAnsi="Garamond" w:cs="Arial"/>
          <w:sz w:val="22"/>
          <w:szCs w:val="22"/>
        </w:rPr>
        <w:t>602</w:t>
      </w:r>
    </w:p>
    <w:p w14:paraId="34EBB1E8" w14:textId="77777777" w:rsidR="00CB5588" w:rsidRPr="00B3454E" w:rsidRDefault="00CB5588" w:rsidP="0021650F">
      <w:pPr>
        <w:spacing w:after="0" w:line="240" w:lineRule="exact"/>
        <w:jc w:val="both"/>
        <w:rPr>
          <w:rFonts w:ascii="Garamond" w:hAnsi="Garamond" w:cs="Arial"/>
          <w:sz w:val="22"/>
          <w:szCs w:val="22"/>
        </w:rPr>
      </w:pPr>
    </w:p>
    <w:p w14:paraId="51E0AF08" w14:textId="245A7319" w:rsidR="008534E6" w:rsidRPr="00AE5EDA" w:rsidRDefault="00EF78EC" w:rsidP="008534E6">
      <w:pPr>
        <w:spacing w:after="0" w:line="240" w:lineRule="exact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Doctor</w:t>
      </w:r>
    </w:p>
    <w:p w14:paraId="23968FB7" w14:textId="27CF9A45" w:rsidR="00EF78EC" w:rsidRDefault="00EF78EC" w:rsidP="00AE5EDA">
      <w:pPr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F78EC">
        <w:rPr>
          <w:rFonts w:ascii="Garamond" w:hAnsi="Garamond" w:cs="Arial"/>
          <w:sz w:val="22"/>
          <w:szCs w:val="22"/>
        </w:rPr>
        <w:t xml:space="preserve">Rodrigo Alberto Manrique Forero </w:t>
      </w:r>
    </w:p>
    <w:p w14:paraId="04B8B4AA" w14:textId="756AE0BA" w:rsidR="00EF78EC" w:rsidRDefault="00EF78EC" w:rsidP="00AE5EDA">
      <w:pPr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Subdirector Técnico de Parques</w:t>
      </w:r>
    </w:p>
    <w:p w14:paraId="7CECF5F3" w14:textId="4AA86963" w:rsidR="00EF78EC" w:rsidRDefault="00EF78EC" w:rsidP="008534E6">
      <w:pPr>
        <w:spacing w:after="0" w:line="240" w:lineRule="exact"/>
        <w:jc w:val="both"/>
        <w:rPr>
          <w:rFonts w:ascii="Garamond" w:hAnsi="Garamond" w:cs="Arial"/>
          <w:sz w:val="22"/>
          <w:szCs w:val="22"/>
        </w:rPr>
      </w:pPr>
      <w:r w:rsidRPr="00EF78EC">
        <w:rPr>
          <w:rFonts w:ascii="Garamond" w:hAnsi="Garamond" w:cs="Arial"/>
          <w:sz w:val="22"/>
          <w:szCs w:val="22"/>
        </w:rPr>
        <w:t>Instituto Distrital de Recreación y Deporte - I</w:t>
      </w:r>
      <w:r>
        <w:rPr>
          <w:rFonts w:ascii="Garamond" w:hAnsi="Garamond" w:cs="Arial"/>
          <w:sz w:val="22"/>
          <w:szCs w:val="22"/>
        </w:rPr>
        <w:t>D</w:t>
      </w:r>
      <w:r w:rsidRPr="00EF78EC">
        <w:rPr>
          <w:rFonts w:ascii="Garamond" w:hAnsi="Garamond" w:cs="Arial"/>
          <w:sz w:val="22"/>
          <w:szCs w:val="22"/>
        </w:rPr>
        <w:t>RD.</w:t>
      </w:r>
    </w:p>
    <w:p w14:paraId="235D43C6" w14:textId="39DFD4E1" w:rsidR="00EF78EC" w:rsidRDefault="00EF78EC" w:rsidP="008534E6">
      <w:pPr>
        <w:spacing w:after="0" w:line="240" w:lineRule="exact"/>
        <w:jc w:val="both"/>
        <w:rPr>
          <w:rFonts w:ascii="Garamond" w:hAnsi="Garamond" w:cs="Arial"/>
          <w:sz w:val="22"/>
          <w:szCs w:val="22"/>
        </w:rPr>
      </w:pPr>
      <w:r w:rsidRPr="00EF78EC">
        <w:rPr>
          <w:rFonts w:ascii="Garamond" w:hAnsi="Garamond" w:cs="Arial"/>
          <w:sz w:val="22"/>
          <w:szCs w:val="22"/>
        </w:rPr>
        <w:t xml:space="preserve">Calle 63 No. 59 a - 06 </w:t>
      </w:r>
    </w:p>
    <w:p w14:paraId="66B2EC53" w14:textId="4D703420" w:rsidR="00EF78EC" w:rsidRDefault="005E71D1" w:rsidP="008534E6">
      <w:pPr>
        <w:spacing w:after="0" w:line="240" w:lineRule="exact"/>
        <w:jc w:val="both"/>
        <w:rPr>
          <w:rFonts w:ascii="Garamond" w:hAnsi="Garamond" w:cs="Arial"/>
          <w:sz w:val="22"/>
          <w:szCs w:val="22"/>
        </w:rPr>
      </w:pPr>
      <w:hyperlink r:id="rId10" w:history="1">
        <w:r w:rsidR="00EF78EC" w:rsidRPr="00C03721">
          <w:rPr>
            <w:rStyle w:val="Hipervnculo"/>
            <w:rFonts w:ascii="Garamond" w:hAnsi="Garamond" w:cs="Arial"/>
            <w:sz w:val="22"/>
            <w:szCs w:val="22"/>
          </w:rPr>
          <w:t>idrdcorrespondencia@idrd.gov.co</w:t>
        </w:r>
      </w:hyperlink>
    </w:p>
    <w:p w14:paraId="424EC10C" w14:textId="6D8D143E" w:rsidR="008534E6" w:rsidRPr="00603055" w:rsidRDefault="008534E6" w:rsidP="008534E6">
      <w:pPr>
        <w:spacing w:after="0" w:line="240" w:lineRule="exact"/>
        <w:jc w:val="both"/>
        <w:rPr>
          <w:rFonts w:ascii="Garamond" w:eastAsiaTheme="minorEastAsia" w:hAnsi="Garamond" w:cs="Arial"/>
          <w:color w:val="000000"/>
          <w:sz w:val="22"/>
          <w:szCs w:val="22"/>
          <w:lang w:eastAsia="es-CO"/>
        </w:rPr>
      </w:pPr>
      <w:r w:rsidRPr="00603055">
        <w:rPr>
          <w:rFonts w:ascii="Garamond" w:eastAsiaTheme="minorEastAsia" w:hAnsi="Garamond" w:cs="Arial"/>
          <w:color w:val="000000"/>
          <w:sz w:val="22"/>
          <w:szCs w:val="22"/>
          <w:lang w:eastAsia="es-CO"/>
        </w:rPr>
        <w:t>Bogotá.</w:t>
      </w:r>
    </w:p>
    <w:p w14:paraId="3EA14D5E" w14:textId="57C84DD0" w:rsidR="00734EEC" w:rsidRDefault="00734EEC" w:rsidP="008534E6">
      <w:pPr>
        <w:spacing w:after="0" w:line="360" w:lineRule="auto"/>
        <w:ind w:left="1134" w:hanging="1134"/>
        <w:jc w:val="both"/>
        <w:rPr>
          <w:rFonts w:ascii="Garamond" w:hAnsi="Garamond" w:cs="Arial"/>
          <w:sz w:val="22"/>
          <w:szCs w:val="22"/>
        </w:rPr>
      </w:pPr>
    </w:p>
    <w:p w14:paraId="04E23DBB" w14:textId="64DF6F1E" w:rsidR="003C2377" w:rsidRDefault="008534E6" w:rsidP="00AE5EDA">
      <w:pPr>
        <w:spacing w:after="0" w:line="360" w:lineRule="auto"/>
        <w:ind w:left="1134" w:hanging="1134"/>
        <w:jc w:val="both"/>
        <w:rPr>
          <w:rFonts w:ascii="Garamond" w:hAnsi="Garamond" w:cs="Arial"/>
          <w:sz w:val="22"/>
          <w:szCs w:val="22"/>
        </w:rPr>
      </w:pPr>
      <w:r w:rsidRPr="00603055">
        <w:rPr>
          <w:rFonts w:ascii="Garamond" w:hAnsi="Garamond" w:cs="Arial"/>
          <w:sz w:val="22"/>
          <w:szCs w:val="22"/>
        </w:rPr>
        <w:t xml:space="preserve">Asunto:  </w:t>
      </w:r>
      <w:bookmarkStart w:id="0" w:name="_Hlk99435906"/>
      <w:r>
        <w:rPr>
          <w:rFonts w:ascii="Garamond" w:hAnsi="Garamond" w:cs="Arial"/>
          <w:sz w:val="22"/>
          <w:szCs w:val="22"/>
        </w:rPr>
        <w:t xml:space="preserve">      Respuesta </w:t>
      </w:r>
      <w:bookmarkEnd w:id="0"/>
      <w:r w:rsidR="00EF78EC" w:rsidRPr="00EF78EC">
        <w:rPr>
          <w:rFonts w:ascii="Garamond" w:hAnsi="Garamond" w:cs="Arial"/>
          <w:sz w:val="22"/>
          <w:szCs w:val="22"/>
        </w:rPr>
        <w:t xml:space="preserve">solicitud información sobre proyectos específicos que vinculen parques ubicados en la Localidad </w:t>
      </w:r>
      <w:r w:rsidR="00EF78EC">
        <w:rPr>
          <w:rFonts w:ascii="Garamond" w:hAnsi="Garamond" w:cs="Arial"/>
          <w:sz w:val="22"/>
          <w:szCs w:val="22"/>
        </w:rPr>
        <w:t>d</w:t>
      </w:r>
      <w:r w:rsidR="00EF78EC" w:rsidRPr="00EF78EC">
        <w:rPr>
          <w:rFonts w:ascii="Garamond" w:hAnsi="Garamond" w:cs="Arial"/>
          <w:sz w:val="22"/>
          <w:szCs w:val="22"/>
        </w:rPr>
        <w:t xml:space="preserve">e </w:t>
      </w:r>
      <w:r w:rsidR="009E1A91" w:rsidRPr="00EF78EC">
        <w:rPr>
          <w:rFonts w:ascii="Garamond" w:hAnsi="Garamond" w:cs="Arial"/>
          <w:sz w:val="22"/>
          <w:szCs w:val="22"/>
        </w:rPr>
        <w:t>Engativá</w:t>
      </w:r>
      <w:r w:rsidR="009E1A91">
        <w:rPr>
          <w:rFonts w:ascii="Garamond" w:hAnsi="Garamond" w:cs="Arial"/>
          <w:sz w:val="22"/>
          <w:szCs w:val="22"/>
        </w:rPr>
        <w:t>.</w:t>
      </w:r>
    </w:p>
    <w:p w14:paraId="0206085D" w14:textId="77777777" w:rsidR="003C2377" w:rsidRDefault="003C2377" w:rsidP="00AE5EDA">
      <w:pPr>
        <w:spacing w:after="0" w:line="360" w:lineRule="auto"/>
        <w:ind w:left="1134" w:hanging="1134"/>
        <w:jc w:val="both"/>
      </w:pPr>
    </w:p>
    <w:p w14:paraId="4B2F3DE0" w14:textId="2FB7A0D7" w:rsidR="008534E6" w:rsidRPr="00603055" w:rsidRDefault="008534E6" w:rsidP="00AE5EDA">
      <w:pPr>
        <w:spacing w:after="0" w:line="360" w:lineRule="auto"/>
        <w:ind w:left="1134" w:hanging="1134"/>
        <w:jc w:val="both"/>
        <w:rPr>
          <w:rFonts w:ascii="Garamond" w:hAnsi="Garamond" w:cs="Arial"/>
          <w:sz w:val="22"/>
          <w:szCs w:val="22"/>
        </w:rPr>
      </w:pPr>
      <w:r w:rsidRPr="00603055">
        <w:rPr>
          <w:rFonts w:ascii="Garamond" w:hAnsi="Garamond" w:cs="Arial"/>
          <w:sz w:val="22"/>
          <w:szCs w:val="22"/>
        </w:rPr>
        <w:t xml:space="preserve">Referencia: </w:t>
      </w:r>
      <w:r w:rsidRPr="00603055">
        <w:rPr>
          <w:rFonts w:ascii="Garamond" w:hAnsi="Garamond" w:cs="Arial"/>
          <w:sz w:val="22"/>
          <w:szCs w:val="22"/>
        </w:rPr>
        <w:tab/>
      </w:r>
      <w:r w:rsidR="00EF78EC" w:rsidRPr="00EF78EC">
        <w:rPr>
          <w:rFonts w:ascii="Garamond" w:hAnsi="Garamond" w:cs="Arial"/>
          <w:sz w:val="22"/>
          <w:szCs w:val="22"/>
        </w:rPr>
        <w:t>20256010014722</w:t>
      </w:r>
      <w:r w:rsidR="00EC3078">
        <w:rPr>
          <w:rFonts w:ascii="Garamond" w:hAnsi="Garamond" w:cs="Arial"/>
          <w:sz w:val="22"/>
          <w:szCs w:val="22"/>
        </w:rPr>
        <w:t xml:space="preserve"> </w:t>
      </w:r>
      <w:r w:rsidRPr="00862729">
        <w:rPr>
          <w:rFonts w:ascii="Garamond" w:hAnsi="Garamond" w:cs="Arial"/>
          <w:sz w:val="22"/>
          <w:szCs w:val="22"/>
        </w:rPr>
        <w:t>(</w:t>
      </w:r>
      <w:r w:rsidR="00C41D3E">
        <w:rPr>
          <w:rFonts w:ascii="Garamond" w:hAnsi="Garamond" w:cs="Arial"/>
          <w:sz w:val="22"/>
          <w:szCs w:val="22"/>
        </w:rPr>
        <w:t>ALE</w:t>
      </w:r>
      <w:r w:rsidRPr="00862729">
        <w:rPr>
          <w:rFonts w:ascii="Garamond" w:hAnsi="Garamond" w:cs="Arial"/>
          <w:sz w:val="22"/>
          <w:szCs w:val="22"/>
        </w:rPr>
        <w:t>)</w:t>
      </w:r>
      <w:r w:rsidR="00EF78EC">
        <w:rPr>
          <w:rFonts w:ascii="Garamond" w:hAnsi="Garamond" w:cs="Arial"/>
          <w:sz w:val="22"/>
          <w:szCs w:val="22"/>
        </w:rPr>
        <w:t xml:space="preserve"> </w:t>
      </w:r>
    </w:p>
    <w:p w14:paraId="6E658813" w14:textId="6DF769A0" w:rsidR="008534E6" w:rsidRPr="00603055" w:rsidRDefault="008534E6" w:rsidP="008534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405"/>
        </w:tabs>
        <w:spacing w:after="0" w:line="240" w:lineRule="auto"/>
        <w:ind w:left="1410" w:hanging="1410"/>
        <w:jc w:val="both"/>
        <w:rPr>
          <w:rFonts w:ascii="Garamond" w:hAnsi="Garamond" w:cs="Arial"/>
          <w:sz w:val="22"/>
          <w:szCs w:val="22"/>
        </w:rPr>
      </w:pPr>
    </w:p>
    <w:p w14:paraId="35687F23" w14:textId="6AB6CDE7" w:rsidR="003C2377" w:rsidRDefault="008534E6" w:rsidP="008534E6">
      <w:pPr>
        <w:spacing w:after="120" w:line="240" w:lineRule="exact"/>
        <w:ind w:left="1410" w:hanging="1410"/>
        <w:jc w:val="both"/>
        <w:rPr>
          <w:rFonts w:ascii="Garamond" w:hAnsi="Garamond" w:cs="Arial"/>
          <w:sz w:val="22"/>
          <w:szCs w:val="22"/>
        </w:rPr>
      </w:pPr>
      <w:r w:rsidRPr="00603055">
        <w:rPr>
          <w:rFonts w:ascii="Garamond" w:hAnsi="Garamond" w:cs="Arial"/>
          <w:sz w:val="22"/>
          <w:szCs w:val="22"/>
        </w:rPr>
        <w:t>Cordial saludo;</w:t>
      </w:r>
    </w:p>
    <w:p w14:paraId="3C7B8B69" w14:textId="77777777" w:rsidR="003C2377" w:rsidRPr="00603055" w:rsidRDefault="003C2377" w:rsidP="008534E6">
      <w:pPr>
        <w:spacing w:after="120" w:line="240" w:lineRule="exact"/>
        <w:ind w:left="1410" w:hanging="1410"/>
        <w:jc w:val="both"/>
        <w:rPr>
          <w:rFonts w:ascii="Garamond" w:hAnsi="Garamond" w:cs="Arial"/>
          <w:sz w:val="22"/>
          <w:szCs w:val="22"/>
        </w:rPr>
      </w:pPr>
    </w:p>
    <w:p w14:paraId="7F0B0583" w14:textId="77777777" w:rsidR="003C2377" w:rsidRDefault="008534E6" w:rsidP="003C2377">
      <w:pPr>
        <w:spacing w:after="240" w:line="260" w:lineRule="exact"/>
        <w:jc w:val="both"/>
        <w:rPr>
          <w:rFonts w:ascii="Garamond" w:hAnsi="Garamond" w:cs="Arial"/>
          <w:sz w:val="22"/>
          <w:szCs w:val="22"/>
        </w:rPr>
      </w:pPr>
      <w:r w:rsidRPr="00DD7BF8">
        <w:rPr>
          <w:rFonts w:ascii="Garamond" w:hAnsi="Garamond" w:cs="Garamond"/>
          <w:sz w:val="22"/>
          <w:szCs w:val="22"/>
        </w:rPr>
        <w:t xml:space="preserve">En respuesta a su comunicación registrada </w:t>
      </w:r>
      <w:r w:rsidR="00EF78EC">
        <w:rPr>
          <w:rFonts w:ascii="Garamond" w:hAnsi="Garamond" w:cs="Garamond"/>
          <w:sz w:val="22"/>
          <w:szCs w:val="22"/>
        </w:rPr>
        <w:t xml:space="preserve">por el IDRD </w:t>
      </w:r>
      <w:r w:rsidRPr="00DD7BF8">
        <w:rPr>
          <w:rFonts w:ascii="Garamond" w:hAnsi="Garamond" w:cs="Garamond"/>
          <w:sz w:val="22"/>
          <w:szCs w:val="22"/>
        </w:rPr>
        <w:t>con e</w:t>
      </w:r>
      <w:r w:rsidR="00C41D3E">
        <w:rPr>
          <w:rFonts w:ascii="Garamond" w:hAnsi="Garamond" w:cs="Garamond"/>
          <w:sz w:val="22"/>
          <w:szCs w:val="22"/>
        </w:rPr>
        <w:t xml:space="preserve">l número de la referencia en la Alcaldía Local de </w:t>
      </w:r>
      <w:r w:rsidR="00486777">
        <w:rPr>
          <w:rFonts w:ascii="Garamond" w:hAnsi="Garamond" w:cs="Garamond"/>
          <w:sz w:val="22"/>
          <w:szCs w:val="22"/>
        </w:rPr>
        <w:t>Engativá</w:t>
      </w:r>
      <w:r w:rsidRPr="00DD7BF8">
        <w:rPr>
          <w:rFonts w:ascii="Garamond" w:hAnsi="Garamond" w:cs="Garamond"/>
          <w:sz w:val="22"/>
          <w:szCs w:val="22"/>
        </w:rPr>
        <w:t xml:space="preserve">, en la cual </w:t>
      </w:r>
      <w:r>
        <w:rPr>
          <w:rFonts w:ascii="Garamond" w:hAnsi="Garamond" w:cs="Garamond"/>
          <w:sz w:val="22"/>
          <w:szCs w:val="22"/>
        </w:rPr>
        <w:t>manifiesta</w:t>
      </w:r>
      <w:r w:rsidRPr="00DD7BF8">
        <w:rPr>
          <w:rFonts w:ascii="Garamond" w:hAnsi="Garamond" w:cs="Garamond"/>
          <w:sz w:val="22"/>
          <w:szCs w:val="22"/>
        </w:rPr>
        <w:t xml:space="preserve"> </w:t>
      </w:r>
      <w:r w:rsidRPr="00486777">
        <w:rPr>
          <w:rFonts w:ascii="Garamond" w:hAnsi="Garamond" w:cs="Garamond"/>
          <w:i/>
          <w:sz w:val="22"/>
          <w:szCs w:val="22"/>
        </w:rPr>
        <w:t>“(…)</w:t>
      </w:r>
      <w:r w:rsidR="00486777">
        <w:rPr>
          <w:rFonts w:ascii="Garamond" w:hAnsi="Garamond" w:cs="Garamond"/>
          <w:i/>
          <w:sz w:val="22"/>
          <w:szCs w:val="22"/>
        </w:rPr>
        <w:t xml:space="preserve"> </w:t>
      </w:r>
      <w:r w:rsidR="00EF78EC" w:rsidRPr="00EF78EC">
        <w:rPr>
          <w:rFonts w:ascii="Garamond" w:hAnsi="Garamond" w:cs="Garamond"/>
          <w:i/>
          <w:sz w:val="22"/>
          <w:szCs w:val="22"/>
        </w:rPr>
        <w:t>Por lo anterior, de manera respetuosa le solicito indicar si el parque relacionado en la siguiente tabla, se encuentra en etapa de estudios, diseños, obra o intervención de algún tipo a realizar por parte de la alcaldía local, que se pueda ver afectada por el desarrollo de una huerta urbana:</w:t>
      </w:r>
      <w:r w:rsidR="009E1A91">
        <w:rPr>
          <w:rFonts w:ascii="Garamond" w:hAnsi="Garamond" w:cs="Garamond"/>
          <w:i/>
          <w:sz w:val="22"/>
          <w:szCs w:val="22"/>
        </w:rPr>
        <w:t xml:space="preserve"> (…)</w:t>
      </w:r>
      <w:r w:rsidR="00EF78EC">
        <w:rPr>
          <w:rFonts w:ascii="Garamond" w:hAnsi="Garamond" w:cs="Garamond"/>
          <w:i/>
          <w:sz w:val="22"/>
          <w:szCs w:val="22"/>
        </w:rPr>
        <w:t>”</w:t>
      </w:r>
      <w:r w:rsidR="009E1A91">
        <w:rPr>
          <w:rFonts w:ascii="Garamond" w:hAnsi="Garamond" w:cs="Garamond"/>
          <w:i/>
          <w:sz w:val="22"/>
          <w:szCs w:val="22"/>
        </w:rPr>
        <w:t xml:space="preserve"> </w:t>
      </w:r>
      <w:r w:rsidR="00EF78EC">
        <w:rPr>
          <w:rFonts w:ascii="Garamond" w:hAnsi="Garamond"/>
          <w:sz w:val="22"/>
          <w:szCs w:val="22"/>
        </w:rPr>
        <w:t xml:space="preserve">Este </w:t>
      </w:r>
      <w:r w:rsidR="00E2599E" w:rsidRPr="00E2599E">
        <w:rPr>
          <w:rFonts w:ascii="Garamond" w:hAnsi="Garamond"/>
          <w:sz w:val="22"/>
          <w:szCs w:val="22"/>
        </w:rPr>
        <w:t xml:space="preserve">Despacho informa que, según el visor SIDGEP, el parque en mención no se encuentra certificado, </w:t>
      </w:r>
      <w:r w:rsidR="003C2377" w:rsidRPr="009A3003">
        <w:rPr>
          <w:rFonts w:ascii="Garamond" w:hAnsi="Garamond" w:cs="Arial"/>
          <w:sz w:val="22"/>
          <w:szCs w:val="22"/>
        </w:rPr>
        <w:t>efectuadas las verificaciones y/o validaciones, se confirma que dicho</w:t>
      </w:r>
      <w:r w:rsidR="003C2377">
        <w:rPr>
          <w:rFonts w:ascii="Garamond" w:hAnsi="Garamond" w:cs="Arial"/>
          <w:sz w:val="22"/>
          <w:szCs w:val="22"/>
        </w:rPr>
        <w:t xml:space="preserve"> </w:t>
      </w:r>
      <w:r w:rsidR="003C2377" w:rsidRPr="009A3003">
        <w:rPr>
          <w:rFonts w:ascii="Garamond" w:hAnsi="Garamond" w:cs="Arial"/>
          <w:sz w:val="22"/>
          <w:szCs w:val="22"/>
        </w:rPr>
        <w:t>parque</w:t>
      </w:r>
      <w:r w:rsidR="003C2377">
        <w:rPr>
          <w:rFonts w:ascii="Garamond" w:hAnsi="Garamond" w:cs="Arial"/>
          <w:sz w:val="22"/>
          <w:szCs w:val="22"/>
        </w:rPr>
        <w:t xml:space="preserve"> no </w:t>
      </w:r>
      <w:r w:rsidR="003C2377" w:rsidRPr="009A3003">
        <w:rPr>
          <w:rFonts w:ascii="Garamond" w:hAnsi="Garamond" w:cs="Arial"/>
          <w:sz w:val="22"/>
          <w:szCs w:val="22"/>
        </w:rPr>
        <w:t>se encuentra programado para estudios, diseños, mantenimiento y/o intervención</w:t>
      </w:r>
      <w:r w:rsidR="003C2377">
        <w:rPr>
          <w:rFonts w:ascii="Garamond" w:hAnsi="Garamond" w:cs="Arial"/>
          <w:sz w:val="22"/>
          <w:szCs w:val="22"/>
        </w:rPr>
        <w:t xml:space="preserve">, </w:t>
      </w:r>
      <w:r w:rsidR="003C2377" w:rsidRPr="001F42E9">
        <w:rPr>
          <w:rFonts w:ascii="Garamond" w:hAnsi="Garamond" w:cs="Arial"/>
          <w:sz w:val="22"/>
          <w:szCs w:val="22"/>
        </w:rPr>
        <w:t xml:space="preserve">dentro de los contratos que se están </w:t>
      </w:r>
      <w:r w:rsidR="003C2377">
        <w:rPr>
          <w:rFonts w:ascii="Garamond" w:hAnsi="Garamond" w:cs="Arial"/>
          <w:sz w:val="22"/>
          <w:szCs w:val="22"/>
        </w:rPr>
        <w:t>ejecutando.</w:t>
      </w:r>
    </w:p>
    <w:p w14:paraId="073A1D02" w14:textId="1064C7F5" w:rsidR="00486777" w:rsidRPr="00C41D3E" w:rsidRDefault="00E2599E" w:rsidP="00E2599E">
      <w:pPr>
        <w:pStyle w:val="Default"/>
        <w:jc w:val="both"/>
        <w:rPr>
          <w:rFonts w:ascii="Garamond" w:hAnsi="Garamond"/>
          <w:sz w:val="22"/>
          <w:szCs w:val="22"/>
        </w:rPr>
      </w:pPr>
      <w:bookmarkStart w:id="1" w:name="_GoBack"/>
      <w:bookmarkEnd w:id="1"/>
      <w:r w:rsidRPr="00E2599E">
        <w:rPr>
          <w:rFonts w:ascii="Garamond" w:hAnsi="Garamond"/>
          <w:noProof/>
          <w:sz w:val="22"/>
          <w:szCs w:val="22"/>
        </w:rPr>
        <w:drawing>
          <wp:inline distT="0" distB="0" distL="0" distR="0" wp14:anchorId="087810DB" wp14:editId="56760143">
            <wp:extent cx="5897880" cy="1775460"/>
            <wp:effectExtent l="0" t="0" r="7620" b="0"/>
            <wp:docPr id="4495997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5997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5660" cy="1780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AD990F" w14:textId="6F3CB61F" w:rsidR="001B20A6" w:rsidRDefault="001B20A6" w:rsidP="001B20A6">
      <w:pPr>
        <w:pStyle w:val="Prrafodelista"/>
        <w:spacing w:after="120" w:line="240" w:lineRule="exact"/>
        <w:jc w:val="both"/>
        <w:rPr>
          <w:rFonts w:ascii="Garamond" w:hAnsi="Garamond" w:cs="Arial"/>
          <w:sz w:val="22"/>
          <w:szCs w:val="22"/>
        </w:rPr>
      </w:pPr>
    </w:p>
    <w:p w14:paraId="75093856" w14:textId="77777777" w:rsidR="003C2377" w:rsidRDefault="003C2377" w:rsidP="001B20A6">
      <w:pPr>
        <w:pStyle w:val="Prrafodelista"/>
        <w:spacing w:after="120" w:line="240" w:lineRule="exact"/>
        <w:jc w:val="both"/>
        <w:rPr>
          <w:rFonts w:ascii="Garamond" w:hAnsi="Garamond" w:cs="Arial"/>
          <w:sz w:val="22"/>
          <w:szCs w:val="22"/>
        </w:rPr>
      </w:pPr>
    </w:p>
    <w:p w14:paraId="7DC3276F" w14:textId="77777777" w:rsidR="003C2377" w:rsidRDefault="003C2377" w:rsidP="001B20A6">
      <w:pPr>
        <w:pStyle w:val="Prrafodelista"/>
        <w:spacing w:after="120" w:line="240" w:lineRule="exact"/>
        <w:jc w:val="both"/>
        <w:rPr>
          <w:rFonts w:ascii="Garamond" w:hAnsi="Garamond" w:cs="Arial"/>
          <w:sz w:val="22"/>
          <w:szCs w:val="22"/>
        </w:rPr>
      </w:pPr>
    </w:p>
    <w:p w14:paraId="42CCD89E" w14:textId="77777777" w:rsidR="003C2377" w:rsidRDefault="003C2377" w:rsidP="001B20A6">
      <w:pPr>
        <w:pStyle w:val="Prrafodelista"/>
        <w:spacing w:after="120" w:line="240" w:lineRule="exact"/>
        <w:jc w:val="both"/>
        <w:rPr>
          <w:rFonts w:ascii="Garamond" w:hAnsi="Garamond" w:cs="Arial"/>
          <w:sz w:val="22"/>
          <w:szCs w:val="22"/>
        </w:rPr>
      </w:pPr>
    </w:p>
    <w:p w14:paraId="479EF2A6" w14:textId="77777777" w:rsidR="003C2377" w:rsidRDefault="003C2377" w:rsidP="001B20A6">
      <w:pPr>
        <w:pStyle w:val="Prrafodelista"/>
        <w:spacing w:after="120" w:line="240" w:lineRule="exact"/>
        <w:jc w:val="both"/>
        <w:rPr>
          <w:rFonts w:ascii="Garamond" w:hAnsi="Garamond" w:cs="Arial"/>
          <w:sz w:val="22"/>
          <w:szCs w:val="22"/>
        </w:rPr>
      </w:pPr>
    </w:p>
    <w:p w14:paraId="37CFAE8F" w14:textId="77777777" w:rsidR="003C2377" w:rsidRDefault="003C2377" w:rsidP="001B20A6">
      <w:pPr>
        <w:pStyle w:val="Prrafodelista"/>
        <w:spacing w:after="120" w:line="240" w:lineRule="exact"/>
        <w:jc w:val="both"/>
        <w:rPr>
          <w:rFonts w:ascii="Garamond" w:hAnsi="Garamond" w:cs="Arial"/>
          <w:sz w:val="22"/>
          <w:szCs w:val="22"/>
        </w:rPr>
      </w:pPr>
    </w:p>
    <w:p w14:paraId="5263A4AD" w14:textId="77777777" w:rsidR="008534E6" w:rsidRDefault="008534E6" w:rsidP="008534E6">
      <w:pPr>
        <w:spacing w:after="240" w:line="260" w:lineRule="exact"/>
        <w:jc w:val="both"/>
        <w:rPr>
          <w:rFonts w:ascii="Garamond" w:eastAsiaTheme="minorEastAsia" w:hAnsi="Garamond" w:cs="Garamond"/>
          <w:color w:val="000000"/>
          <w:sz w:val="22"/>
          <w:szCs w:val="22"/>
          <w:lang w:eastAsia="es-CO"/>
        </w:rPr>
      </w:pPr>
      <w:r>
        <w:rPr>
          <w:rFonts w:ascii="Garamond" w:eastAsiaTheme="minorEastAsia" w:hAnsi="Garamond" w:cs="Garamond"/>
          <w:color w:val="000000"/>
          <w:sz w:val="22"/>
          <w:szCs w:val="22"/>
          <w:lang w:eastAsia="es-CO"/>
        </w:rPr>
        <w:t>Para resolver cualquier inquietud y/o presentar aclaraciones adicionales, los profesionales en la Oficina de Infraestructura de la Alcaldía Local de Engativá, estarán disponibles para atenderle en el teléfono 2916670 extensión 2596.</w:t>
      </w:r>
    </w:p>
    <w:p w14:paraId="5FFF7945" w14:textId="77777777" w:rsidR="008D68EF" w:rsidRPr="00691685" w:rsidRDefault="008D68EF" w:rsidP="008D68E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66DC436D" w14:textId="77777777" w:rsidR="008D68EF" w:rsidRPr="00021414" w:rsidRDefault="008D68EF" w:rsidP="008D68E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021414">
        <w:rPr>
          <w:rFonts w:ascii="Garamond" w:hAnsi="Garamond"/>
          <w:sz w:val="22"/>
          <w:szCs w:val="22"/>
        </w:rPr>
        <w:t>Atentamente,</w:t>
      </w:r>
    </w:p>
    <w:p w14:paraId="2B139400" w14:textId="77777777" w:rsidR="008D68EF" w:rsidRDefault="008D68EF" w:rsidP="008D68E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292190F4" w14:textId="77777777" w:rsidR="008D68EF" w:rsidRDefault="008D68EF" w:rsidP="008D68E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BFB3511" w14:textId="77777777" w:rsidR="003C2377" w:rsidRDefault="003C2377" w:rsidP="008D68E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7C2A906" w14:textId="77777777" w:rsidR="008D68EF" w:rsidRDefault="008D68EF" w:rsidP="008D68EF">
      <w:pPr>
        <w:spacing w:after="0" w:line="220" w:lineRule="exact"/>
        <w:jc w:val="both"/>
        <w:rPr>
          <w:rFonts w:ascii="Garamond" w:hAnsi="Garamond" w:cs="Arial"/>
          <w:sz w:val="22"/>
          <w:szCs w:val="22"/>
        </w:rPr>
      </w:pPr>
    </w:p>
    <w:p w14:paraId="2C47D347" w14:textId="77777777" w:rsidR="009E1A91" w:rsidRDefault="009E1A91" w:rsidP="009E1A9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VICTOR HUGO HUERTAS PRADA</w:t>
      </w:r>
    </w:p>
    <w:p w14:paraId="5A811113" w14:textId="77777777" w:rsidR="009E1A91" w:rsidRDefault="009E1A91" w:rsidP="009E1A9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Alcalde Local de Engativá</w:t>
      </w:r>
    </w:p>
    <w:p w14:paraId="2478EE48" w14:textId="77777777" w:rsidR="009E1A91" w:rsidRDefault="005E71D1" w:rsidP="009E1A91">
      <w:pPr>
        <w:spacing w:after="0" w:line="240" w:lineRule="auto"/>
        <w:jc w:val="both"/>
        <w:rPr>
          <w:rFonts w:ascii="Garamond" w:hAnsi="Garamond" w:cs="Arial"/>
          <w:sz w:val="18"/>
          <w:szCs w:val="18"/>
        </w:rPr>
      </w:pPr>
      <w:hyperlink r:id="rId12" w:history="1">
        <w:r w:rsidR="009E1A91">
          <w:rPr>
            <w:rStyle w:val="Hipervnculo"/>
            <w:rFonts w:ascii="Garamond" w:hAnsi="Garamond"/>
            <w:sz w:val="22"/>
            <w:szCs w:val="22"/>
          </w:rPr>
          <w:t>alcalde.engativa@gobiernobogota.gov.co</w:t>
        </w:r>
      </w:hyperlink>
      <w:r w:rsidR="009E1A91">
        <w:rPr>
          <w:rFonts w:ascii="Garamond" w:hAnsi="Garamond" w:cs="Arial"/>
          <w:sz w:val="18"/>
          <w:szCs w:val="18"/>
        </w:rPr>
        <w:tab/>
      </w:r>
    </w:p>
    <w:p w14:paraId="4E59F49B" w14:textId="77777777" w:rsidR="009E1A91" w:rsidRDefault="009E1A91" w:rsidP="009E1A91">
      <w:pPr>
        <w:spacing w:after="0" w:line="240" w:lineRule="auto"/>
        <w:jc w:val="both"/>
        <w:rPr>
          <w:rFonts w:ascii="Garamond" w:hAnsi="Garamond" w:cs="Arial"/>
          <w:sz w:val="18"/>
          <w:szCs w:val="18"/>
        </w:rPr>
      </w:pPr>
    </w:p>
    <w:p w14:paraId="6C09BDD7" w14:textId="77777777" w:rsidR="009E1A91" w:rsidRDefault="009E1A91" w:rsidP="009E1A91">
      <w:pPr>
        <w:spacing w:after="0" w:line="240" w:lineRule="auto"/>
        <w:jc w:val="both"/>
        <w:rPr>
          <w:rFonts w:ascii="Garamond" w:hAnsi="Garamond" w:cs="Arial"/>
          <w:sz w:val="18"/>
          <w:szCs w:val="18"/>
        </w:rPr>
      </w:pPr>
      <w:r>
        <w:rPr>
          <w:rFonts w:ascii="Garamond" w:hAnsi="Garamond" w:cs="Arial"/>
          <w:sz w:val="18"/>
          <w:szCs w:val="18"/>
        </w:rPr>
        <w:t xml:space="preserve">Proyecto: Santiago Torres Ramírez. </w:t>
      </w:r>
      <w:r>
        <w:rPr>
          <w:rFonts w:ascii="Garamond" w:hAnsi="Garamond" w:cs="Arial"/>
          <w:noProof/>
          <w:sz w:val="18"/>
          <w:szCs w:val="18"/>
          <w:lang w:val="es-CO" w:eastAsia="es-CO"/>
        </w:rPr>
        <w:drawing>
          <wp:inline distT="0" distB="0" distL="0" distR="0" wp14:anchorId="5A5FD57A" wp14:editId="32A23637">
            <wp:extent cx="314325" cy="190500"/>
            <wp:effectExtent l="0" t="0" r="9525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C53278" w14:textId="00828EA6" w:rsidR="009E1A91" w:rsidRDefault="009E1A91" w:rsidP="009E1A91">
      <w:pPr>
        <w:spacing w:after="0" w:line="240" w:lineRule="auto"/>
        <w:jc w:val="both"/>
        <w:rPr>
          <w:rFonts w:ascii="Garamond" w:hAnsi="Garamond" w:cs="Arial"/>
          <w:sz w:val="18"/>
          <w:szCs w:val="18"/>
        </w:rPr>
      </w:pPr>
      <w:r>
        <w:rPr>
          <w:rFonts w:ascii="Garamond" w:hAnsi="Garamond" w:cs="Arial"/>
          <w:sz w:val="18"/>
          <w:szCs w:val="18"/>
        </w:rPr>
        <w:t>Revisó:</w:t>
      </w:r>
      <w:r>
        <w:rPr>
          <w:rFonts w:ascii="Garamond" w:hAnsi="Garamond" w:cs="Arial"/>
          <w:sz w:val="18"/>
          <w:szCs w:val="18"/>
        </w:rPr>
        <w:tab/>
        <w:t>Leonardo Hernández.</w:t>
      </w:r>
      <w:r w:rsidR="003C2377">
        <w:rPr>
          <w:rFonts w:ascii="Garamond" w:hAnsi="Garamond" w:cs="Arial"/>
          <w:sz w:val="18"/>
          <w:szCs w:val="18"/>
        </w:rPr>
        <w:t xml:space="preserve"> </w:t>
      </w:r>
      <w:r w:rsidR="003C2377">
        <w:rPr>
          <w:rFonts w:ascii="Lucida Handwriting" w:hAnsi="Lucida Handwriting" w:cs="Arial"/>
          <w:color w:val="808080" w:themeColor="background1" w:themeShade="80"/>
          <w:sz w:val="16"/>
          <w:szCs w:val="18"/>
        </w:rPr>
        <w:t>LeoAHP</w:t>
      </w:r>
    </w:p>
    <w:p w14:paraId="143B137F" w14:textId="458DCF70" w:rsidR="009E1A91" w:rsidRPr="009E1A91" w:rsidRDefault="009E1A91" w:rsidP="009E1A91">
      <w:pPr>
        <w:spacing w:after="0" w:line="240" w:lineRule="auto"/>
        <w:jc w:val="both"/>
        <w:rPr>
          <w:rStyle w:val="normaltextrun"/>
          <w:rFonts w:ascii="Garamond" w:hAnsi="Garamond" w:cs="Arial"/>
          <w:sz w:val="18"/>
          <w:szCs w:val="18"/>
        </w:rPr>
      </w:pPr>
      <w:r>
        <w:rPr>
          <w:rFonts w:ascii="Garamond" w:hAnsi="Garamond" w:cs="Arial"/>
          <w:sz w:val="18"/>
          <w:szCs w:val="18"/>
        </w:rPr>
        <w:t xml:space="preserve">Aprobó:   </w:t>
      </w:r>
      <w:r>
        <w:rPr>
          <w:rFonts w:ascii="Garamond" w:hAnsi="Garamond" w:cs="Arial"/>
          <w:sz w:val="18"/>
          <w:szCs w:val="18"/>
          <w:lang w:val="es-CO"/>
        </w:rPr>
        <w:t>Francisco Melo Espitia.</w:t>
      </w:r>
    </w:p>
    <w:p w14:paraId="486258A9" w14:textId="77777777" w:rsidR="00DD4653" w:rsidRDefault="00DD4653" w:rsidP="008D68EF">
      <w:pPr>
        <w:spacing w:after="0" w:line="240" w:lineRule="auto"/>
        <w:jc w:val="both"/>
        <w:rPr>
          <w:rFonts w:ascii="Garamond" w:hAnsi="Garamond" w:cs="Arial"/>
          <w:sz w:val="18"/>
          <w:szCs w:val="18"/>
        </w:rPr>
      </w:pPr>
    </w:p>
    <w:sectPr w:rsidR="00DD4653" w:rsidSect="0001578B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E1B605" w14:textId="77777777" w:rsidR="005E71D1" w:rsidRDefault="005E71D1" w:rsidP="0001578B">
      <w:pPr>
        <w:spacing w:after="0" w:line="240" w:lineRule="auto"/>
      </w:pPr>
      <w:r>
        <w:separator/>
      </w:r>
    </w:p>
  </w:endnote>
  <w:endnote w:type="continuationSeparator" w:id="0">
    <w:p w14:paraId="16EC7380" w14:textId="77777777" w:rsidR="005E71D1" w:rsidRDefault="005E71D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441174" w14:textId="0D2538D9" w:rsidR="00392EAA" w:rsidRDefault="00B76D7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22AC919" wp14:editId="53529CBD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106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08" y="21304"/>
                  <wp:lineTo x="21408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106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891909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5926568" w14:textId="2853946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B76D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B76D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B4AA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  <w:r w:rsidR="00E81B4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</w:p>
                        <w:p w14:paraId="4C491947" w14:textId="44D17F19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B76D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24E17302" w14:textId="77777777" w:rsidR="00B76D76" w:rsidRDefault="00B76D76" w:rsidP="00B76D7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7805CD6B" w14:textId="77777777" w:rsidR="00B76D76" w:rsidRDefault="00B76D76" w:rsidP="00B76D7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301036D" w14:textId="0C0E8A6F" w:rsidR="007975AD" w:rsidRDefault="007975AD" w:rsidP="00B76D7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722AC919" id="Rectangle 8" o:spid="_x0000_s1030" style="position:absolute;left:0;text-align:left;margin-left:174.75pt;margin-top:-24.45pt;width:134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" stroked="f">
              <v:textbox inset="2.5575mm,1.2875mm,2.5575mm,1.2875mm">
                <w:txbxContent>
                  <w:p w14:paraId="5B891909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5926568" w14:textId="2853946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B76D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B76D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B4AA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  <w:r w:rsidR="00E81B4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</w:p>
                  <w:p w14:paraId="4C491947" w14:textId="44D17F19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B76D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24E17302" w14:textId="77777777" w:rsidR="00B76D76" w:rsidRDefault="00B76D76" w:rsidP="00B76D7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7805CD6B" w14:textId="77777777" w:rsidR="00B76D76" w:rsidRDefault="00B76D76" w:rsidP="00B76D7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301036D" w14:textId="0C0E8A6F" w:rsidR="007975AD" w:rsidRDefault="007975AD" w:rsidP="00B76D7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D773255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F98329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B4AA5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Engativá</w:t>
                          </w:r>
                        </w:p>
                        <w:p w14:paraId="3D29B1A5" w14:textId="77777777" w:rsidR="005B4AA5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 w:eastAsia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71 No. 73 A – 44</w:t>
                          </w:r>
                        </w:p>
                        <w:p w14:paraId="0390DEC3" w14:textId="77777777" w:rsidR="005B4AA5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111051</w:t>
                          </w:r>
                        </w:p>
                        <w:p w14:paraId="67BE8DD1" w14:textId="77777777" w:rsidR="005B4AA5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2916670 EXT. 2114-2814-2603</w:t>
                          </w:r>
                        </w:p>
                        <w:p w14:paraId="145386DC" w14:textId="77777777" w:rsidR="005B4AA5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3696A08" w14:textId="77777777" w:rsidR="005B4AA5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www.engativa.gov.co</w:t>
                          </w:r>
                        </w:p>
                        <w:p w14:paraId="5E159304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6D1A8542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56F98329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5B4AA5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Engativá</w:t>
                    </w:r>
                  </w:p>
                  <w:p w14:paraId="3D29B1A5" w14:textId="77777777" w:rsidR="005B4AA5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 w:eastAsia="en-US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71 No. 73 A – 44</w:t>
                    </w:r>
                  </w:p>
                  <w:p w14:paraId="0390DEC3" w14:textId="77777777" w:rsidR="005B4AA5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111051</w:t>
                    </w:r>
                  </w:p>
                  <w:p w14:paraId="67BE8DD1" w14:textId="77777777" w:rsidR="005B4AA5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2916670 EXT. 2114-2814-2603</w:t>
                    </w:r>
                  </w:p>
                  <w:p w14:paraId="145386DC" w14:textId="77777777" w:rsidR="005B4AA5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3696A08" w14:textId="77777777" w:rsidR="005B4AA5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www.engativa.gov.co</w:t>
                    </w:r>
                  </w:p>
                  <w:p w14:paraId="5E159304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7EE99AF2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BBAEAC2" wp14:editId="6CCCCAA6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ADBB25" w14:textId="77777777" w:rsidR="005E71D1" w:rsidRDefault="005E71D1" w:rsidP="0001578B">
      <w:pPr>
        <w:spacing w:after="0" w:line="240" w:lineRule="auto"/>
      </w:pPr>
      <w:r>
        <w:separator/>
      </w:r>
    </w:p>
  </w:footnote>
  <w:footnote w:type="continuationSeparator" w:id="0">
    <w:p w14:paraId="06D9BB40" w14:textId="77777777" w:rsidR="005E71D1" w:rsidRDefault="005E71D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EF500C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69DB991" wp14:editId="5BE4C372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5BEFC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E097489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20256020056591</w:t>
                          </w:r>
                        </w:p>
                        <w:p w14:paraId="4BC8992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03-02-2025</w:t>
                          </w:r>
                        </w:p>
                        <w:p w14:paraId="69A8C196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*20256020056591*</w:t>
                          </w:r>
                        </w:p>
                        <w:p w14:paraId="0A1795D3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369DB991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4C5BEFC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E097489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20256020056591</w:t>
                    </w:r>
                  </w:p>
                  <w:p w14:paraId="4BC8992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03-02-2025</w:t>
                    </w:r>
                  </w:p>
                  <w:p w14:paraId="69A8C196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*20256020056591*</w:t>
                    </w:r>
                  </w:p>
                  <w:p w14:paraId="0A1795D3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45DB7C92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046BA5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4686D03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52ABC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3999422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5D4B4C4" w14:textId="1071711E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C57B4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C57B4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7F428C"/>
    <w:multiLevelType w:val="hybridMultilevel"/>
    <w:tmpl w:val="6EB8EAC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BA224E"/>
    <w:multiLevelType w:val="hybridMultilevel"/>
    <w:tmpl w:val="52E482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8F74F5"/>
    <w:multiLevelType w:val="hybridMultilevel"/>
    <w:tmpl w:val="C4C4425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02C40"/>
    <w:rsid w:val="0001578B"/>
    <w:rsid w:val="00035010"/>
    <w:rsid w:val="000709DC"/>
    <w:rsid w:val="00091A29"/>
    <w:rsid w:val="000C12BA"/>
    <w:rsid w:val="000C6316"/>
    <w:rsid w:val="000F44E1"/>
    <w:rsid w:val="00147A57"/>
    <w:rsid w:val="0015613C"/>
    <w:rsid w:val="00156DE8"/>
    <w:rsid w:val="00192508"/>
    <w:rsid w:val="00195DEB"/>
    <w:rsid w:val="001B20A6"/>
    <w:rsid w:val="002131C4"/>
    <w:rsid w:val="0021650F"/>
    <w:rsid w:val="00233A4C"/>
    <w:rsid w:val="00235B43"/>
    <w:rsid w:val="00257D1D"/>
    <w:rsid w:val="002666D4"/>
    <w:rsid w:val="002704F2"/>
    <w:rsid w:val="002867BB"/>
    <w:rsid w:val="002A093C"/>
    <w:rsid w:val="002A6337"/>
    <w:rsid w:val="002D0AFC"/>
    <w:rsid w:val="003103C0"/>
    <w:rsid w:val="00317D73"/>
    <w:rsid w:val="0032355D"/>
    <w:rsid w:val="00345AD5"/>
    <w:rsid w:val="00355A3F"/>
    <w:rsid w:val="00392EAA"/>
    <w:rsid w:val="003A4DD8"/>
    <w:rsid w:val="003B6996"/>
    <w:rsid w:val="003C2377"/>
    <w:rsid w:val="003D7453"/>
    <w:rsid w:val="003E3875"/>
    <w:rsid w:val="004363B8"/>
    <w:rsid w:val="0046359A"/>
    <w:rsid w:val="00474F9F"/>
    <w:rsid w:val="004823E8"/>
    <w:rsid w:val="00486777"/>
    <w:rsid w:val="00495EAB"/>
    <w:rsid w:val="004A3903"/>
    <w:rsid w:val="004D0BC2"/>
    <w:rsid w:val="004E2C8A"/>
    <w:rsid w:val="004E5A4C"/>
    <w:rsid w:val="004F09B9"/>
    <w:rsid w:val="004F16CA"/>
    <w:rsid w:val="00500B7F"/>
    <w:rsid w:val="0051527A"/>
    <w:rsid w:val="00527BA5"/>
    <w:rsid w:val="005846D1"/>
    <w:rsid w:val="005B4AA5"/>
    <w:rsid w:val="005C4ED6"/>
    <w:rsid w:val="005E71D1"/>
    <w:rsid w:val="0060748A"/>
    <w:rsid w:val="00640B16"/>
    <w:rsid w:val="00642156"/>
    <w:rsid w:val="00645623"/>
    <w:rsid w:val="00652AFA"/>
    <w:rsid w:val="00675735"/>
    <w:rsid w:val="006B524C"/>
    <w:rsid w:val="006D0DB7"/>
    <w:rsid w:val="00734EEC"/>
    <w:rsid w:val="007406F9"/>
    <w:rsid w:val="007537E8"/>
    <w:rsid w:val="00760A10"/>
    <w:rsid w:val="007954A7"/>
    <w:rsid w:val="007975AD"/>
    <w:rsid w:val="007B5A6A"/>
    <w:rsid w:val="007C1343"/>
    <w:rsid w:val="007D6466"/>
    <w:rsid w:val="007E1B06"/>
    <w:rsid w:val="00807E1F"/>
    <w:rsid w:val="00832DED"/>
    <w:rsid w:val="00842ECD"/>
    <w:rsid w:val="008440AA"/>
    <w:rsid w:val="008534E6"/>
    <w:rsid w:val="008A0477"/>
    <w:rsid w:val="008A6452"/>
    <w:rsid w:val="008B7E9D"/>
    <w:rsid w:val="008C5786"/>
    <w:rsid w:val="008D440A"/>
    <w:rsid w:val="008D68EF"/>
    <w:rsid w:val="008F143F"/>
    <w:rsid w:val="008F18DF"/>
    <w:rsid w:val="008F3BC1"/>
    <w:rsid w:val="009045D8"/>
    <w:rsid w:val="009360B3"/>
    <w:rsid w:val="00966AF8"/>
    <w:rsid w:val="00973F6A"/>
    <w:rsid w:val="00994D23"/>
    <w:rsid w:val="009A4F1C"/>
    <w:rsid w:val="009C57B4"/>
    <w:rsid w:val="009E1A91"/>
    <w:rsid w:val="009F31FC"/>
    <w:rsid w:val="009F564A"/>
    <w:rsid w:val="00A959B8"/>
    <w:rsid w:val="00AB7402"/>
    <w:rsid w:val="00AC50E2"/>
    <w:rsid w:val="00AE5EDA"/>
    <w:rsid w:val="00B05D44"/>
    <w:rsid w:val="00B4373C"/>
    <w:rsid w:val="00B4612E"/>
    <w:rsid w:val="00B62873"/>
    <w:rsid w:val="00B70927"/>
    <w:rsid w:val="00B76D76"/>
    <w:rsid w:val="00BB102F"/>
    <w:rsid w:val="00C01528"/>
    <w:rsid w:val="00C079F0"/>
    <w:rsid w:val="00C10A27"/>
    <w:rsid w:val="00C22CC5"/>
    <w:rsid w:val="00C41D3E"/>
    <w:rsid w:val="00C516FE"/>
    <w:rsid w:val="00C62C5C"/>
    <w:rsid w:val="00C6795D"/>
    <w:rsid w:val="00C67FC0"/>
    <w:rsid w:val="00CB5588"/>
    <w:rsid w:val="00CE7F8F"/>
    <w:rsid w:val="00D153CB"/>
    <w:rsid w:val="00D16D71"/>
    <w:rsid w:val="00D204D6"/>
    <w:rsid w:val="00D566B4"/>
    <w:rsid w:val="00D83C6D"/>
    <w:rsid w:val="00DA3D2B"/>
    <w:rsid w:val="00DD3290"/>
    <w:rsid w:val="00DD4653"/>
    <w:rsid w:val="00E236A9"/>
    <w:rsid w:val="00E2599E"/>
    <w:rsid w:val="00E51123"/>
    <w:rsid w:val="00E81B4A"/>
    <w:rsid w:val="00E8768C"/>
    <w:rsid w:val="00E90CE9"/>
    <w:rsid w:val="00E90D64"/>
    <w:rsid w:val="00EA6BB9"/>
    <w:rsid w:val="00EB1D5E"/>
    <w:rsid w:val="00EC3078"/>
    <w:rsid w:val="00EC65C5"/>
    <w:rsid w:val="00ED0145"/>
    <w:rsid w:val="00EF78EC"/>
    <w:rsid w:val="00F079E7"/>
    <w:rsid w:val="00F51185"/>
    <w:rsid w:val="00FA4F08"/>
    <w:rsid w:val="00FD5B87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C58171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21650F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21650F"/>
    <w:pPr>
      <w:ind w:left="720"/>
      <w:contextualSpacing/>
    </w:pPr>
    <w:rPr>
      <w:lang w:val="es-CO"/>
    </w:rPr>
  </w:style>
  <w:style w:type="paragraph" w:customStyle="1" w:styleId="Default">
    <w:name w:val="Default"/>
    <w:rsid w:val="003D745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rmaltextrun">
    <w:name w:val="normaltextrun"/>
    <w:basedOn w:val="Fuentedeprrafopredeter"/>
    <w:rsid w:val="00DD4653"/>
  </w:style>
  <w:style w:type="character" w:customStyle="1" w:styleId="UnresolvedMention">
    <w:name w:val="Unresolved Mention"/>
    <w:basedOn w:val="Fuentedeprrafopredeter"/>
    <w:uiPriority w:val="99"/>
    <w:semiHidden/>
    <w:unhideWhenUsed/>
    <w:rsid w:val="00EF78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2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calde.engativa@gobiernobogota.gov.c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idrdcorrespondencia@idrd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ALCALDIA</cp:lastModifiedBy>
  <cp:revision>2</cp:revision>
  <cp:lastPrinted>2016-01-06T16:31:00Z</cp:lastPrinted>
  <dcterms:created xsi:type="dcterms:W3CDTF">2025-02-04T16:46:00Z</dcterms:created>
  <dcterms:modified xsi:type="dcterms:W3CDTF">2025-02-04T16:46:00Z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